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0DEB">
      <w:pPr>
        <w:spacing w:line="360" w:lineRule="auto"/>
        <w:jc w:val="center"/>
        <w:outlineLvl w:val="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科研工作成绩评定表</w:t>
      </w:r>
      <w:bookmarkStart w:id="0" w:name="_GoBack"/>
      <w:bookmarkEnd w:id="0"/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31"/>
        <w:gridCol w:w="1448"/>
        <w:gridCol w:w="1417"/>
        <w:gridCol w:w="2471"/>
        <w:gridCol w:w="1242"/>
        <w:gridCol w:w="1238"/>
      </w:tblGrid>
      <w:tr w14:paraId="5968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noWrap w:val="0"/>
            <w:vAlign w:val="center"/>
          </w:tcPr>
          <w:p w14:paraId="209A534C">
            <w:pPr>
              <w:rPr>
                <w:rFonts w:hint="eastAsia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48" w:type="dxa"/>
            <w:noWrap w:val="0"/>
            <w:vAlign w:val="center"/>
          </w:tcPr>
          <w:p w14:paraId="6FB1009D"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F2BF49">
            <w:pPr>
              <w:rPr>
                <w:rFonts w:hint="eastAsia"/>
              </w:rPr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2471" w:type="dxa"/>
            <w:noWrap w:val="0"/>
            <w:vAlign w:val="center"/>
          </w:tcPr>
          <w:p w14:paraId="17C80449">
            <w:pPr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659559B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238" w:type="dxa"/>
            <w:noWrap w:val="0"/>
            <w:vAlign w:val="center"/>
          </w:tcPr>
          <w:p w14:paraId="17D3FF5A">
            <w:pPr>
              <w:rPr>
                <w:rFonts w:hint="eastAsia"/>
              </w:rPr>
            </w:pPr>
          </w:p>
        </w:tc>
      </w:tr>
      <w:tr w14:paraId="6F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noWrap w:val="0"/>
            <w:vAlign w:val="center"/>
          </w:tcPr>
          <w:p w14:paraId="7CE5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所在所院</w:t>
            </w:r>
          </w:p>
        </w:tc>
        <w:tc>
          <w:tcPr>
            <w:tcW w:w="5336" w:type="dxa"/>
            <w:gridSpan w:val="3"/>
            <w:noWrap w:val="0"/>
            <w:vAlign w:val="center"/>
          </w:tcPr>
          <w:p w14:paraId="2DE2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1B4B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238" w:type="dxa"/>
            <w:noWrap w:val="0"/>
            <w:vAlign w:val="center"/>
          </w:tcPr>
          <w:p w14:paraId="75D9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</w:rPr>
            </w:pPr>
          </w:p>
        </w:tc>
      </w:tr>
      <w:tr w14:paraId="5F2B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noWrap w:val="0"/>
            <w:vAlign w:val="center"/>
          </w:tcPr>
          <w:p w14:paraId="3D4BFF53">
            <w:pPr>
              <w:spacing w:line="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评分项目</w:t>
            </w:r>
          </w:p>
          <w:p w14:paraId="50EC17F4">
            <w:pPr>
              <w:spacing w:line="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43EF0E4B">
            <w:pPr>
              <w:spacing w:line="20" w:lineRule="atLeast"/>
              <w:jc w:val="center"/>
            </w:pPr>
            <w:r>
              <w:rPr>
                <w:rFonts w:hint="eastAsia"/>
              </w:rPr>
              <w:t>评分范围</w:t>
            </w:r>
          </w:p>
        </w:tc>
        <w:tc>
          <w:tcPr>
            <w:tcW w:w="531" w:type="dxa"/>
            <w:noWrap w:val="0"/>
            <w:vAlign w:val="top"/>
          </w:tcPr>
          <w:p w14:paraId="35716418">
            <w:pPr>
              <w:widowControl/>
              <w:jc w:val="center"/>
              <w:rPr>
                <w:rFonts w:hint="eastAsia"/>
              </w:rPr>
            </w:pPr>
          </w:p>
          <w:p w14:paraId="19750AA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满</w:t>
            </w:r>
          </w:p>
          <w:p w14:paraId="56EF8A1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1A8A0277">
            <w:pPr>
              <w:spacing w:line="20" w:lineRule="atLeas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972E6EC">
            <w:pPr>
              <w:spacing w:line="2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评分</w:t>
            </w: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noWrap w:val="0"/>
            <w:vAlign w:val="center"/>
          </w:tcPr>
          <w:p w14:paraId="0859BA6E">
            <w:pPr>
              <w:spacing w:line="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评分</w:t>
            </w:r>
          </w:p>
        </w:tc>
      </w:tr>
      <w:tr w14:paraId="34E0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restart"/>
            <w:noWrap w:val="0"/>
            <w:vAlign w:val="center"/>
          </w:tcPr>
          <w:p w14:paraId="0D10ACEB">
            <w:pPr>
              <w:spacing w:line="20" w:lineRule="atLeast"/>
              <w:jc w:val="center"/>
            </w:pPr>
            <w:r>
              <w:rPr>
                <w:rFonts w:hint="eastAsia"/>
              </w:rPr>
              <w:t>能力水平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3E872759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6BE76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查阅文献资料能力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A21EA61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7FB3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5F5D35B8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0CB5A78F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60032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综合运用知识能力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33CBA058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3AF2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28B19435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665A7995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BA16B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研究方案的设计能力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6983BCBD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3AE3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640725D1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23883F7F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17A0B6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研究方法和手段的运用能力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556EBD15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662F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59B7BC6C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356E2362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40BB9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外文应用能力</w:t>
            </w:r>
          </w:p>
        </w:tc>
        <w:tc>
          <w:tcPr>
            <w:tcW w:w="12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706953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0F4B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restart"/>
            <w:noWrap w:val="0"/>
            <w:vAlign w:val="center"/>
          </w:tcPr>
          <w:p w14:paraId="7A76B1C6">
            <w:pPr>
              <w:spacing w:line="20" w:lineRule="atLeast"/>
              <w:jc w:val="center"/>
            </w:pPr>
            <w:r>
              <w:rPr>
                <w:rFonts w:hint="eastAsia"/>
              </w:rPr>
              <w:t>论文质量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07534C64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52098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文题相符程度以及论文的专业匹配度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11D7371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5A92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6A277173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27FD3C67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7A080E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论文工作的创新性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2377B014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7CD7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24617195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0D6C57E4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E92FD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论文工作的科学意义与应用价值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78AFE535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5E86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3B64E611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134A92CD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7C8E99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写作水平与写作规范性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26748B56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62D0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164ABC76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5DAD88DE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15D47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论文系统性与研究工作量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29F24434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63DE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3D0A27D0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59606F03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5F101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研究深度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6258A0C3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5481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362DCE61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4C16A9C7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00574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综述撰写情况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0A5D9E75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1791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restart"/>
            <w:noWrap w:val="0"/>
            <w:vAlign w:val="center"/>
          </w:tcPr>
          <w:p w14:paraId="7B476B55">
            <w:pPr>
              <w:spacing w:line="20" w:lineRule="atLeast"/>
              <w:jc w:val="center"/>
            </w:pPr>
            <w:r>
              <w:rPr>
                <w:rFonts w:hint="eastAsia"/>
              </w:rPr>
              <w:t>答辩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15BA8C48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7012DD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陈述内容紧扣主题、概念清楚、方法科学数据可靠；表述准确、思路清晰。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6346A07E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5BE5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1EC79343">
            <w:pPr>
              <w:spacing w:line="20" w:lineRule="atLeast"/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 w14:paraId="581F5C31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351DC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报告准备充分，PPT制作精美，能够提供报告中必须的、完整的影像资料，在规定的时间内作完报告。</w:t>
            </w:r>
          </w:p>
        </w:tc>
        <w:tc>
          <w:tcPr>
            <w:tcW w:w="1238" w:type="dxa"/>
            <w:vMerge w:val="continue"/>
            <w:noWrap w:val="0"/>
            <w:vAlign w:val="top"/>
          </w:tcPr>
          <w:p w14:paraId="5F75A2C4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28CA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6A4E05E7">
            <w:pPr>
              <w:spacing w:line="20" w:lineRule="atLeast"/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 w14:paraId="22C08C50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B2F6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答辩过程中能够运用掌握的知识准确、全面的回答答辩委员提出的问题。</w:t>
            </w:r>
          </w:p>
        </w:tc>
        <w:tc>
          <w:tcPr>
            <w:tcW w:w="1238" w:type="dxa"/>
            <w:vMerge w:val="continue"/>
            <w:noWrap w:val="0"/>
            <w:vAlign w:val="top"/>
          </w:tcPr>
          <w:p w14:paraId="56120AD8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7E03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2" w:type="dxa"/>
            <w:gridSpan w:val="2"/>
            <w:noWrap w:val="0"/>
            <w:vAlign w:val="center"/>
          </w:tcPr>
          <w:p w14:paraId="4EACDA4A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547D85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综合评定成绩</w:t>
            </w:r>
          </w:p>
        </w:tc>
        <w:tc>
          <w:tcPr>
            <w:tcW w:w="1238" w:type="dxa"/>
            <w:noWrap w:val="0"/>
            <w:vAlign w:val="center"/>
          </w:tcPr>
          <w:p w14:paraId="2DBF4748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</w:tbl>
    <w:p w14:paraId="1D8683DA">
      <w:pPr>
        <w:wordWrap w:val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专家签名：         </w:t>
      </w:r>
    </w:p>
    <w:p w14:paraId="3FE9D581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   </w:t>
      </w:r>
      <w:r>
        <w:rPr>
          <w:rFonts w:hint="eastAsia"/>
          <w:lang w:eastAsia="zh-CN"/>
        </w:rPr>
        <w:t>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期：</w:t>
      </w:r>
    </w:p>
    <w:p w14:paraId="1A674105">
      <w:pPr>
        <w:rPr>
          <w:rFonts w:hint="eastAsia"/>
        </w:rPr>
      </w:pPr>
    </w:p>
    <w:p w14:paraId="0227F4F9">
      <w:r>
        <w:rPr>
          <w:rFonts w:hint="eastAsia"/>
        </w:rPr>
        <w:t>注：此表由导师小组（或考核小组）在论文答辩前填写，每人填写一份，最后由记录员（或秘书）取其平均值填入科研工作和学位论文成绩汇总表分数栏中。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247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4E9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47FF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A14A">
    <w:pPr>
      <w:pStyle w:val="5"/>
      <w:jc w:val="both"/>
      <w:rPr>
        <w:rFonts w:hint="eastAsia"/>
        <w:i/>
        <w:iCs/>
        <w:sz w:val="22"/>
        <w:szCs w:val="16"/>
      </w:rPr>
    </w:pPr>
    <w:r>
      <w:rPr>
        <w:rFonts w:hint="eastAsia"/>
        <w:i/>
        <w:iCs/>
        <w:sz w:val="22"/>
        <w:szCs w:val="16"/>
      </w:rPr>
      <w:t>北京协和医学院、中国医学科学院学位申请人科研工作成绩评定表(</w:t>
    </w:r>
    <w:r>
      <w:rPr>
        <w:rFonts w:hint="eastAsia"/>
        <w:i/>
        <w:iCs/>
        <w:sz w:val="22"/>
        <w:szCs w:val="16"/>
        <w:lang w:val="en-US" w:eastAsia="zh-CN"/>
      </w:rPr>
      <w:t>临床医学专业学位</w:t>
    </w:r>
    <w:r>
      <w:rPr>
        <w:rFonts w:hint="eastAsia"/>
        <w:i/>
        <w:iCs/>
        <w:sz w:val="22"/>
        <w:szCs w:val="16"/>
      </w:rPr>
      <w:t>硕士)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B3D7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1B7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DQyNTZlZTg4MmM3ZDBkYTM3MzI5MGQ1YTQwMjkifQ=="/>
  </w:docVars>
  <w:rsids>
    <w:rsidRoot w:val="5AB16097"/>
    <w:rsid w:val="19596AA4"/>
    <w:rsid w:val="403C43EC"/>
    <w:rsid w:val="5AB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semiHidden/>
    <w:qFormat/>
    <w:uiPriority w:val="0"/>
    <w:pPr>
      <w:spacing w:line="20" w:lineRule="atLeast"/>
    </w:pPr>
    <w:rPr>
      <w:szCs w:val="20"/>
    </w:rPr>
  </w:style>
  <w:style w:type="paragraph" w:styleId="3">
    <w:name w:val="Body Text"/>
    <w:basedOn w:val="1"/>
    <w:semiHidden/>
    <w:qFormat/>
    <w:uiPriority w:val="0"/>
    <w:rPr>
      <w:sz w:val="24"/>
      <w:szCs w:val="20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374</Characters>
  <Lines>0</Lines>
  <Paragraphs>0</Paragraphs>
  <TotalTime>6</TotalTime>
  <ScaleCrop>false</ScaleCrop>
  <LinksUpToDate>false</LinksUpToDate>
  <CharactersWithSpaces>452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2023-01-16T02:26:00Z</dcterms:created>
  <dc:creator>沈旖旎</dc:creator>
  <cp:lastModifiedBy>一一</cp:lastModifiedBy>
  <dcterms:modified xsi:type="dcterms:W3CDTF">2026-04-30T08:19:52Z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1AFE7A677D454AFEBF8FE4E02F0D2959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