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9C24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北京协和医学院博士学位双盲论文双盲评阅</w:t>
      </w:r>
    </w:p>
    <w:p w14:paraId="2693C874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学术观点分歧申诉表</w:t>
      </w:r>
      <w:bookmarkEnd w:id="0"/>
    </w:p>
    <w:p w14:paraId="0E7DC689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tbl>
      <w:tblPr>
        <w:tblStyle w:val="2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79"/>
        <w:gridCol w:w="49"/>
        <w:gridCol w:w="1161"/>
        <w:gridCol w:w="1176"/>
        <w:gridCol w:w="1375"/>
        <w:gridCol w:w="1649"/>
      </w:tblGrid>
      <w:tr w14:paraId="5910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0A3638A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2279" w:type="dxa"/>
            <w:vAlign w:val="center"/>
          </w:tcPr>
          <w:p w14:paraId="5D294CE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478A7D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1176" w:type="dxa"/>
            <w:vAlign w:val="center"/>
          </w:tcPr>
          <w:p w14:paraId="73CACB9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5" w:type="dxa"/>
            <w:vAlign w:val="center"/>
          </w:tcPr>
          <w:p w14:paraId="45F1A22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649" w:type="dxa"/>
            <w:vAlign w:val="center"/>
          </w:tcPr>
          <w:p w14:paraId="61E63F2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65A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27F909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学科专业及代码</w:t>
            </w:r>
          </w:p>
        </w:tc>
        <w:tc>
          <w:tcPr>
            <w:tcW w:w="2279" w:type="dxa"/>
            <w:vAlign w:val="center"/>
          </w:tcPr>
          <w:p w14:paraId="22DC179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（填写到二级学科）</w:t>
            </w:r>
          </w:p>
        </w:tc>
        <w:tc>
          <w:tcPr>
            <w:tcW w:w="1210" w:type="dxa"/>
            <w:gridSpan w:val="2"/>
            <w:vAlign w:val="center"/>
          </w:tcPr>
          <w:p w14:paraId="708241E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研究方向</w:t>
            </w:r>
          </w:p>
        </w:tc>
        <w:tc>
          <w:tcPr>
            <w:tcW w:w="1176" w:type="dxa"/>
            <w:vAlign w:val="center"/>
          </w:tcPr>
          <w:p w14:paraId="5026A49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75" w:type="dxa"/>
            <w:vAlign w:val="center"/>
          </w:tcPr>
          <w:p w14:paraId="758509E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导师姓名</w:t>
            </w:r>
          </w:p>
        </w:tc>
        <w:tc>
          <w:tcPr>
            <w:tcW w:w="1649" w:type="dxa"/>
            <w:vAlign w:val="center"/>
          </w:tcPr>
          <w:p w14:paraId="0BD99C9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C59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36E947D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学位论文题目</w:t>
            </w:r>
          </w:p>
        </w:tc>
        <w:tc>
          <w:tcPr>
            <w:tcW w:w="7689" w:type="dxa"/>
            <w:gridSpan w:val="6"/>
            <w:vAlign w:val="center"/>
          </w:tcPr>
          <w:p w14:paraId="2E75E82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4C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044DBC7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盲评反馈意见</w:t>
            </w:r>
          </w:p>
        </w:tc>
        <w:tc>
          <w:tcPr>
            <w:tcW w:w="7689" w:type="dxa"/>
            <w:gridSpan w:val="6"/>
            <w:vAlign w:val="center"/>
          </w:tcPr>
          <w:p w14:paraId="35449AD1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(根据首次盲评3位专家反馈意见，据实选择填写）</w:t>
            </w:r>
          </w:p>
          <w:p w14:paraId="23F41F7D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意见1□ 须作较大修改，重新送审通过后答辩</w:t>
            </w:r>
          </w:p>
          <w:p w14:paraId="6768D6E6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意见2□ 须作较大修改，重新送审通过后答辩</w:t>
            </w:r>
          </w:p>
          <w:p w14:paraId="3C092340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意见3□  ......</w:t>
            </w:r>
          </w:p>
          <w:p w14:paraId="459A2518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</w:p>
          <w:p w14:paraId="458DD133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意见1□ 不同意答辩     </w:t>
            </w:r>
          </w:p>
          <w:p w14:paraId="6C9F764E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意见2□ 须作较大修改，重新送审通过后答辩 </w:t>
            </w:r>
          </w:p>
          <w:p w14:paraId="3C8A73F0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意见3□  ......</w:t>
            </w:r>
          </w:p>
          <w:p w14:paraId="268EA3B8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</w:p>
          <w:p w14:paraId="492B820A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意见1□ 不同意答辩</w:t>
            </w:r>
          </w:p>
          <w:p w14:paraId="25289C51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意见2□ 不同意答辩</w:t>
            </w:r>
          </w:p>
          <w:p w14:paraId="22018B5F">
            <w:pPr>
              <w:snapToGrid w:val="0"/>
              <w:ind w:left="240" w:hanging="240" w:hanging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意见3□  ........</w:t>
            </w:r>
          </w:p>
        </w:tc>
      </w:tr>
      <w:tr w14:paraId="2438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01169CE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盲评反馈对学位论文的评语、不足之处和建议</w:t>
            </w:r>
          </w:p>
        </w:tc>
        <w:tc>
          <w:tcPr>
            <w:tcW w:w="7689" w:type="dxa"/>
            <w:gridSpan w:val="6"/>
            <w:vAlign w:val="center"/>
          </w:tcPr>
          <w:p w14:paraId="5B8DA90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649A2EF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0A095CC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C0A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17F5D0F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申诉理由</w:t>
            </w:r>
          </w:p>
        </w:tc>
        <w:tc>
          <w:tcPr>
            <w:tcW w:w="7689" w:type="dxa"/>
            <w:gridSpan w:val="6"/>
            <w:vAlign w:val="center"/>
          </w:tcPr>
          <w:p w14:paraId="4C5D5DE1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（应说明申诉人认为评阅意见不合理之处，并写出详尽的申诉理由，此项可附页）</w:t>
            </w:r>
          </w:p>
          <w:p w14:paraId="34E760A6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2B7386F7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0A0D7039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研究生签名：                    导师签名：</w:t>
            </w:r>
          </w:p>
          <w:p w14:paraId="409700EA">
            <w:pPr>
              <w:snapToGrid w:val="0"/>
              <w:ind w:firstLine="720" w:firstLineChars="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                    年  月  日</w:t>
            </w:r>
          </w:p>
        </w:tc>
      </w:tr>
      <w:tr w14:paraId="7516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4B02AB7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是否再次送审及具体理由</w:t>
            </w:r>
          </w:p>
        </w:tc>
        <w:tc>
          <w:tcPr>
            <w:tcW w:w="7689" w:type="dxa"/>
            <w:gridSpan w:val="6"/>
            <w:vAlign w:val="center"/>
          </w:tcPr>
          <w:p w14:paraId="4077ED49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（根据3位同行专家意见，形成是否同意再次送审的结论性意见，并写明具体理由）</w:t>
            </w:r>
          </w:p>
          <w:p w14:paraId="53D6DE30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 w14:paraId="0DEE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2" w:type="dxa"/>
            <w:gridSpan w:val="3"/>
            <w:vAlign w:val="center"/>
          </w:tcPr>
          <w:p w14:paraId="041171A8">
            <w:pPr>
              <w:autoSpaceDE w:val="0"/>
              <w:snapToGrid w:val="0"/>
              <w:rPr>
                <w:rFonts w:hint="eastAsia" w:ascii="仿宋" w:hAnsi="仿宋" w:eastAsia="仿宋" w:cs="仿宋"/>
                <w:color w:val="000000"/>
                <w:spacing w:val="16"/>
              </w:rPr>
            </w:pPr>
            <w:r>
              <w:rPr>
                <w:rFonts w:hint="eastAsia" w:ascii="仿宋" w:hAnsi="仿宋" w:eastAsia="仿宋" w:cs="仿宋"/>
                <w:color w:val="000000"/>
                <w:spacing w:val="16"/>
              </w:rPr>
              <w:t>培养单位意见：</w:t>
            </w:r>
          </w:p>
          <w:p w14:paraId="2C41EE68">
            <w:pPr>
              <w:autoSpaceDE w:val="0"/>
              <w:snapToGrid w:val="0"/>
              <w:rPr>
                <w:rFonts w:hint="eastAsia" w:ascii="仿宋" w:hAnsi="仿宋" w:eastAsia="仿宋" w:cs="仿宋"/>
                <w:color w:val="000000"/>
                <w:spacing w:val="16"/>
              </w:rPr>
            </w:pPr>
          </w:p>
          <w:p w14:paraId="7863E458">
            <w:pPr>
              <w:autoSpaceDE w:val="0"/>
              <w:snapToGrid w:val="0"/>
              <w:rPr>
                <w:rFonts w:hint="eastAsia" w:ascii="仿宋" w:hAnsi="仿宋" w:eastAsia="仿宋" w:cs="仿宋"/>
                <w:color w:val="000000"/>
                <w:spacing w:val="16"/>
              </w:rPr>
            </w:pPr>
          </w:p>
          <w:p w14:paraId="2B3BF8A2">
            <w:pPr>
              <w:autoSpaceDE w:val="0"/>
              <w:snapToGrid w:val="0"/>
              <w:rPr>
                <w:rFonts w:hint="eastAsia" w:ascii="仿宋" w:hAnsi="仿宋" w:eastAsia="仿宋" w:cs="仿宋"/>
                <w:color w:val="000000"/>
                <w:spacing w:val="16"/>
              </w:rPr>
            </w:pPr>
            <w:r>
              <w:rPr>
                <w:rFonts w:hint="eastAsia" w:ascii="仿宋" w:hAnsi="仿宋" w:eastAsia="仿宋" w:cs="仿宋"/>
                <w:color w:val="000000"/>
                <w:spacing w:val="16"/>
              </w:rPr>
              <w:t>主管所院长签字：</w:t>
            </w:r>
          </w:p>
          <w:p w14:paraId="36BE31A6">
            <w:pPr>
              <w:snapToGrid w:val="0"/>
              <w:rPr>
                <w:rFonts w:hint="eastAsia" w:ascii="仿宋" w:hAnsi="仿宋" w:eastAsia="仿宋" w:cs="仿宋"/>
                <w:color w:val="000000"/>
                <w:spacing w:val="16"/>
              </w:rPr>
            </w:pPr>
            <w:r>
              <w:rPr>
                <w:rFonts w:hint="eastAsia" w:ascii="仿宋" w:hAnsi="仿宋" w:eastAsia="仿宋" w:cs="仿宋"/>
                <w:color w:val="000000"/>
                <w:spacing w:val="16"/>
              </w:rPr>
              <w:t>（签章）</w:t>
            </w:r>
          </w:p>
          <w:p w14:paraId="39837C21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16"/>
                <w:lang w:eastAsia="en-US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pacing w:val="16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16"/>
                <w:lang w:eastAsia="en-US"/>
              </w:rPr>
              <w:t>年  月  日</w:t>
            </w:r>
          </w:p>
        </w:tc>
        <w:tc>
          <w:tcPr>
            <w:tcW w:w="5361" w:type="dxa"/>
            <w:gridSpan w:val="4"/>
            <w:vAlign w:val="center"/>
          </w:tcPr>
          <w:p w14:paraId="043DDB21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学位评定委员会分委会意见：</w:t>
            </w:r>
          </w:p>
          <w:p w14:paraId="540C2BFF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7200B983">
            <w:pPr>
              <w:snapToGrid w:val="0"/>
              <w:rPr>
                <w:rFonts w:hint="eastAsia" w:ascii="仿宋" w:hAnsi="仿宋" w:eastAsia="仿宋" w:cs="仿宋"/>
              </w:rPr>
            </w:pPr>
          </w:p>
          <w:p w14:paraId="20D9DBAA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分会主席签字：</w:t>
            </w:r>
          </w:p>
          <w:p w14:paraId="60CCD303"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</w:t>
            </w:r>
          </w:p>
          <w:p w14:paraId="2CC7F428">
            <w:pPr>
              <w:snapToGrid w:val="0"/>
              <w:ind w:firstLine="2160" w:firstLineChars="9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 w14:paraId="28968175">
      <w:r>
        <w:rPr>
          <w:rFonts w:hint="eastAsia" w:ascii="仿宋" w:hAnsi="仿宋" w:eastAsia="仿宋" w:cs="仿宋"/>
          <w:sz w:val="22"/>
          <w:szCs w:val="22"/>
        </w:rPr>
        <w:t>（注：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>本表一式两份，一份放入申请人《研究生技术档案》，另一份由培养单位留存。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462B"/>
    <w:rsid w:val="550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kern w:val="0"/>
      <w:sz w:val="24"/>
      <w:szCs w:val="24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2025-09-24T02:21:00Z</dcterms:created>
  <dc:creator>一一</dc:creator>
  <cp:lastModifiedBy>一一</cp:lastModifiedBy>
  <dcterms:modified xsi:type="dcterms:W3CDTF">2025-09-24T02:21:59Z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8D091BC00403488BAF9C35E357383A04_11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